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491E9" w14:textId="77777777" w:rsidR="004D28B4" w:rsidRDefault="004D28B4" w:rsidP="004D28B4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73531AF5" wp14:editId="563E2CE0">
            <wp:simplePos x="0" y="0"/>
            <wp:positionH relativeFrom="margin">
              <wp:posOffset>4740910</wp:posOffset>
            </wp:positionH>
            <wp:positionV relativeFrom="paragraph">
              <wp:posOffset>224155</wp:posOffset>
            </wp:positionV>
            <wp:extent cx="1000125" cy="289560"/>
            <wp:effectExtent l="0" t="0" r="9525" b="0"/>
            <wp:wrapTight wrapText="bothSides">
              <wp:wrapPolygon edited="0">
                <wp:start x="0" y="0"/>
                <wp:lineTo x="0" y="19895"/>
                <wp:lineTo x="21394" y="19895"/>
                <wp:lineTo x="2139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2A4C8197" wp14:editId="54144D21">
            <wp:simplePos x="0" y="0"/>
            <wp:positionH relativeFrom="column">
              <wp:posOffset>5800725</wp:posOffset>
            </wp:positionH>
            <wp:positionV relativeFrom="paragraph">
              <wp:posOffset>0</wp:posOffset>
            </wp:positionV>
            <wp:extent cx="533400" cy="645795"/>
            <wp:effectExtent l="0" t="0" r="0" b="1905"/>
            <wp:wrapSquare wrapText="bothSides"/>
            <wp:docPr id="2" name="Obraz 2" descr="KLASTER „POLSKA NATURA”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LASTER „POLSKA NATURA”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9DFCB93" wp14:editId="09917F0D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2301240" cy="752475"/>
            <wp:effectExtent l="0" t="0" r="3810" b="9525"/>
            <wp:wrapTight wrapText="bothSides">
              <wp:wrapPolygon edited="0">
                <wp:start x="0" y="0"/>
                <wp:lineTo x="0" y="21327"/>
                <wp:lineTo x="21457" y="21327"/>
                <wp:lineTo x="21457" y="0"/>
                <wp:lineTo x="0" y="0"/>
              </wp:wrapPolygon>
            </wp:wrapTight>
            <wp:docPr id="1" name="Obraz 1" descr="Logotyp RPO WM (EFS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typ RPO WM (EFSI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76" t="-1749" r="26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E74EF" w14:textId="77777777" w:rsidR="004D28B4" w:rsidRDefault="004D28B4" w:rsidP="004D28B4">
      <w:pPr>
        <w:spacing w:line="240" w:lineRule="auto"/>
        <w:jc w:val="center"/>
        <w:rPr>
          <w:rFonts w:ascii="Arial" w:eastAsia="Arial" w:hAnsi="Arial" w:cs="Arial"/>
          <w:sz w:val="14"/>
          <w:szCs w:val="14"/>
        </w:rPr>
      </w:pPr>
    </w:p>
    <w:p w14:paraId="64F8ADC5" w14:textId="77777777" w:rsidR="004D28B4" w:rsidRDefault="004D28B4" w:rsidP="004D28B4">
      <w:pPr>
        <w:spacing w:line="240" w:lineRule="auto"/>
        <w:jc w:val="center"/>
        <w:rPr>
          <w:rFonts w:ascii="Arial" w:eastAsia="Arial" w:hAnsi="Arial" w:cs="Arial"/>
          <w:sz w:val="14"/>
          <w:szCs w:val="14"/>
        </w:rPr>
      </w:pPr>
    </w:p>
    <w:p w14:paraId="332F3A34" w14:textId="77777777" w:rsidR="004D28B4" w:rsidRDefault="004D28B4" w:rsidP="004D28B4">
      <w:pPr>
        <w:spacing w:line="240" w:lineRule="auto"/>
        <w:jc w:val="center"/>
        <w:rPr>
          <w:rFonts w:ascii="Arial" w:eastAsia="Arial" w:hAnsi="Arial" w:cs="Arial"/>
          <w:sz w:val="14"/>
          <w:szCs w:val="14"/>
        </w:rPr>
      </w:pPr>
    </w:p>
    <w:p w14:paraId="35D8BC5A" w14:textId="77777777" w:rsidR="004D28B4" w:rsidRDefault="004D28B4" w:rsidP="004D28B4">
      <w:pPr>
        <w:spacing w:line="240" w:lineRule="auto"/>
        <w:jc w:val="center"/>
        <w:rPr>
          <w:rFonts w:ascii="Century Gothic" w:eastAsia="Arial" w:hAnsi="Century Gothic" w:cstheme="majorHAnsi"/>
          <w:sz w:val="50"/>
          <w:szCs w:val="50"/>
        </w:rPr>
      </w:pPr>
    </w:p>
    <w:p w14:paraId="56BE8BE8" w14:textId="77777777" w:rsidR="004D28B4" w:rsidRDefault="004D28B4" w:rsidP="004D28B4">
      <w:pPr>
        <w:spacing w:line="240" w:lineRule="auto"/>
        <w:jc w:val="center"/>
        <w:rPr>
          <w:rFonts w:ascii="Century Gothic" w:eastAsia="Arial" w:hAnsi="Century Gothic" w:cstheme="majorHAnsi"/>
          <w:sz w:val="50"/>
          <w:szCs w:val="50"/>
        </w:rPr>
      </w:pPr>
      <w:r>
        <w:rPr>
          <w:rFonts w:ascii="Century Gothic" w:eastAsia="Arial" w:hAnsi="Century Gothic" w:cstheme="majorHAnsi"/>
          <w:sz w:val="50"/>
          <w:szCs w:val="50"/>
        </w:rPr>
        <w:t xml:space="preserve">A G E N D A </w:t>
      </w:r>
    </w:p>
    <w:p w14:paraId="670A1A7F" w14:textId="77777777" w:rsidR="004D28B4" w:rsidRDefault="004D28B4" w:rsidP="004D28B4">
      <w:pPr>
        <w:spacing w:after="0" w:line="240" w:lineRule="auto"/>
        <w:rPr>
          <w:rFonts w:ascii="Century Gothic" w:eastAsia="Arial" w:hAnsi="Century Gothic" w:cstheme="majorHAnsi"/>
          <w:sz w:val="44"/>
          <w:szCs w:val="44"/>
        </w:rPr>
      </w:pPr>
    </w:p>
    <w:p w14:paraId="09A76477" w14:textId="77777777" w:rsidR="004D28B4" w:rsidRDefault="004D28B4" w:rsidP="004D28B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Spotkanie przedstawicieli Urzędu</w:t>
      </w:r>
      <w:r>
        <w:t xml:space="preserve"> </w:t>
      </w:r>
      <w:r>
        <w:rPr>
          <w:rFonts w:ascii="Arial" w:eastAsia="Arial" w:hAnsi="Arial" w:cs="Arial"/>
          <w:b/>
        </w:rPr>
        <w:t>Marszałkowskiego Województwa Mazowieckiego w Warszawie</w:t>
      </w:r>
    </w:p>
    <w:p w14:paraId="75C5D30A" w14:textId="77777777" w:rsidR="004D28B4" w:rsidRDefault="004D28B4" w:rsidP="004D28B4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 delegacją Klastra „Polska Natura”</w:t>
      </w:r>
    </w:p>
    <w:p w14:paraId="413E0E1C" w14:textId="77777777" w:rsidR="004D28B4" w:rsidRDefault="004D28B4" w:rsidP="004D28B4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4B01C2C" w14:textId="77777777" w:rsidR="004D28B4" w:rsidRDefault="004D28B4" w:rsidP="004D28B4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33568D9" w14:textId="77777777" w:rsidR="004D28B4" w:rsidRDefault="004D28B4" w:rsidP="004D28B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 lipca 2019 r., Urząd Marszałkowski Województwa Mazowieckiego w Warszawie</w:t>
      </w:r>
    </w:p>
    <w:p w14:paraId="630434C1" w14:textId="77777777" w:rsidR="004D28B4" w:rsidRDefault="004D28B4" w:rsidP="004D28B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ul. Jagiellońska 26, IV piętro - sala przy gabinecie Marszałka</w:t>
      </w:r>
    </w:p>
    <w:p w14:paraId="3368CDEB" w14:textId="77777777" w:rsidR="004D28B4" w:rsidRDefault="004D28B4" w:rsidP="004D28B4">
      <w:pPr>
        <w:spacing w:after="0"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56B0893C" w14:textId="77777777" w:rsidR="004D28B4" w:rsidRDefault="004D28B4" w:rsidP="004D28B4">
      <w:pPr>
        <w:spacing w:after="0"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Zwykatabela11"/>
        <w:tblW w:w="934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17"/>
        <w:gridCol w:w="7928"/>
      </w:tblGrid>
      <w:tr w:rsidR="004D28B4" w14:paraId="3B3C0C05" w14:textId="77777777" w:rsidTr="004D2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D8DACF8" w14:textId="77777777" w:rsidR="004D28B4" w:rsidRDefault="004D28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11:45</w:t>
            </w:r>
          </w:p>
        </w:tc>
        <w:tc>
          <w:tcPr>
            <w:tcW w:w="79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F318EB1" w14:textId="77777777" w:rsidR="004D28B4" w:rsidRDefault="004D2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Otwarcie spotkania</w:t>
            </w:r>
          </w:p>
        </w:tc>
      </w:tr>
      <w:tr w:rsidR="004D28B4" w14:paraId="295CA583" w14:textId="77777777" w:rsidTr="004D2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9A5EEFE" w14:textId="77777777" w:rsidR="004D28B4" w:rsidRDefault="004D28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11:45-12:00</w:t>
            </w:r>
          </w:p>
        </w:tc>
        <w:tc>
          <w:tcPr>
            <w:tcW w:w="79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DCE2B37" w14:textId="77777777" w:rsidR="004D28B4" w:rsidRDefault="004D28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Adam Struzik – Marszałek Województwa Mazowieckiego</w:t>
            </w:r>
          </w:p>
        </w:tc>
      </w:tr>
      <w:tr w:rsidR="004D28B4" w14:paraId="2CCF52F0" w14:textId="77777777" w:rsidTr="004D28B4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24665D5" w14:textId="77777777" w:rsidR="004D28B4" w:rsidRDefault="004D28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12:00-12:15</w:t>
            </w:r>
          </w:p>
        </w:tc>
        <w:tc>
          <w:tcPr>
            <w:tcW w:w="79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BD9504" w14:textId="77777777" w:rsidR="004D28B4" w:rsidRDefault="004D28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121212"/>
                <w:sz w:val="20"/>
                <w:szCs w:val="20"/>
              </w:rPr>
            </w:pPr>
          </w:p>
          <w:p w14:paraId="210A7EDD" w14:textId="77777777" w:rsidR="004D28B4" w:rsidRDefault="004D28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12121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21212"/>
                <w:sz w:val="20"/>
                <w:szCs w:val="20"/>
              </w:rPr>
              <w:t>Wystąpienie przedstawicieli Klastra „Polska Natura”</w:t>
            </w:r>
          </w:p>
          <w:p w14:paraId="2AB1B7E8" w14:textId="77777777" w:rsidR="004D28B4" w:rsidRDefault="004D28B4" w:rsidP="00B038C9">
            <w:pPr>
              <w:pStyle w:val="Akapitzlist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Andrzej Stępniewski – Przewodniczący Rady Klastra, </w:t>
            </w:r>
          </w:p>
          <w:p w14:paraId="7EE90E07" w14:textId="77777777" w:rsidR="004D28B4" w:rsidRDefault="004D28B4" w:rsidP="00B038C9">
            <w:pPr>
              <w:pStyle w:val="Akapitzlist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Sławomir Rzeźnicki - Prezes Koordynatora Klastra, </w:t>
            </w:r>
          </w:p>
          <w:p w14:paraId="4DCC1F13" w14:textId="77777777" w:rsidR="004D28B4" w:rsidRDefault="004D28B4" w:rsidP="00B038C9">
            <w:pPr>
              <w:pStyle w:val="Akapitzlist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Mirosław Jakubczak – Wójt Gminy Błędów. </w:t>
            </w:r>
          </w:p>
          <w:p w14:paraId="2AD0F18C" w14:textId="77777777" w:rsidR="004D28B4" w:rsidRDefault="004D28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</w:tc>
      </w:tr>
      <w:tr w:rsidR="004D28B4" w14:paraId="198BF800" w14:textId="77777777" w:rsidTr="004D2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  <w:hideMark/>
          </w:tcPr>
          <w:p w14:paraId="28AD9B2E" w14:textId="77777777" w:rsidR="004D28B4" w:rsidRDefault="004D28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12:15-13:15</w:t>
            </w:r>
          </w:p>
        </w:tc>
        <w:tc>
          <w:tcPr>
            <w:tcW w:w="79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14:paraId="2726ECF5" w14:textId="77777777" w:rsidR="004D28B4" w:rsidRDefault="004D28B4">
            <w:pPr>
              <w:ind w:left="1028" w:hanging="10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B5D4427" w14:textId="77777777" w:rsidR="004D28B4" w:rsidRDefault="004D28B4">
            <w:pPr>
              <w:ind w:left="1028" w:hanging="10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strike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Dyskusja: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Możliwości współpracy i wsparcia na rzecz rozwoju działalności Klastra „Polska Natura” </w:t>
            </w:r>
          </w:p>
          <w:p w14:paraId="640C5B24" w14:textId="77777777" w:rsidR="004D28B4" w:rsidRDefault="004D2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9115F27" w14:textId="77777777" w:rsidR="004D28B4" w:rsidRDefault="004D2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Uczestnicy:</w:t>
            </w:r>
          </w:p>
          <w:p w14:paraId="3A7C244C" w14:textId="77777777" w:rsidR="004D28B4" w:rsidRDefault="004D28B4" w:rsidP="00B038C9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Adam Struzik –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Marszałek Województwa Mazowieckiego;</w:t>
            </w:r>
          </w:p>
          <w:p w14:paraId="47895C3D" w14:textId="77777777" w:rsidR="004D28B4" w:rsidRDefault="004D28B4" w:rsidP="00B038C9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Marcin Wajda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- Dyrektor Departamentu Rozwoju Regionalnego i Funduszy Europejskich; </w:t>
            </w:r>
          </w:p>
          <w:p w14:paraId="7BA467D3" w14:textId="77777777" w:rsidR="004D28B4" w:rsidRDefault="004D28B4" w:rsidP="00B038C9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Agata Sosińska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– Prezes Mazowieckiego Parku Naukowo – Technologicznego;</w:t>
            </w:r>
          </w:p>
          <w:p w14:paraId="6D2FF76B" w14:textId="77777777" w:rsidR="004D28B4" w:rsidRDefault="004D28B4" w:rsidP="00B038C9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Krzysztof Mączewski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- Dyrektor Departamentu Cyfryzacji, Geodezji i Kartografii;</w:t>
            </w:r>
          </w:p>
          <w:p w14:paraId="6433C81E" w14:textId="77777777" w:rsidR="004D28B4" w:rsidRDefault="004D28B4" w:rsidP="00B038C9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Kazimierz Porębski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 Z-ca Dyrektora Departamentu Rolnictwa i Rozwoju Obszarów Wiejskich;</w:t>
            </w:r>
          </w:p>
          <w:p w14:paraId="319117AB" w14:textId="77777777" w:rsidR="004D28B4" w:rsidRDefault="004D28B4" w:rsidP="00B038C9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Bartosz Dubiński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- Prezes Mazowieckiej Agencji Energetycznej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(TBC);</w:t>
            </w:r>
          </w:p>
          <w:p w14:paraId="2645BCC3" w14:textId="77777777" w:rsidR="004D28B4" w:rsidRDefault="004D28B4" w:rsidP="00B038C9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przedstawiciele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Klastra „Polska Natura”:</w:t>
            </w:r>
          </w:p>
          <w:p w14:paraId="5C673CCF" w14:textId="77777777" w:rsidR="004D28B4" w:rsidRDefault="004D28B4" w:rsidP="00B038C9">
            <w:pPr>
              <w:pStyle w:val="Akapitzlist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Andrzej Stępniewski – Przewodniczący Rady Klastra, </w:t>
            </w:r>
          </w:p>
          <w:p w14:paraId="7F94C556" w14:textId="77777777" w:rsidR="004D28B4" w:rsidRDefault="004D28B4" w:rsidP="00B038C9">
            <w:pPr>
              <w:pStyle w:val="Akapitzlist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Sławomir Rzeźnicki - Prezes Koordynatora Klastra, </w:t>
            </w:r>
          </w:p>
          <w:p w14:paraId="096362EA" w14:textId="77777777" w:rsidR="004D28B4" w:rsidRDefault="004D28B4" w:rsidP="00B038C9">
            <w:pPr>
              <w:pStyle w:val="Akapitzlist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Mirosław Jakubczak – Wójt Gminy Błędów,</w:t>
            </w:r>
          </w:p>
          <w:p w14:paraId="44D6696C" w14:textId="77777777" w:rsidR="004D28B4" w:rsidRDefault="004D28B4" w:rsidP="00B038C9">
            <w:pPr>
              <w:pStyle w:val="Akapitzlist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Robert Fatkowski, </w:t>
            </w:r>
          </w:p>
          <w:p w14:paraId="709739D6" w14:textId="77777777" w:rsidR="004D28B4" w:rsidRDefault="004D28B4" w:rsidP="00B038C9">
            <w:pPr>
              <w:pStyle w:val="Akapitzlist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ks. Kazimierz Kurek, </w:t>
            </w:r>
          </w:p>
          <w:p w14:paraId="7492AC44" w14:textId="77777777" w:rsidR="004D28B4" w:rsidRDefault="004D28B4" w:rsidP="00B038C9">
            <w:pPr>
              <w:pStyle w:val="Akapitzlist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Jan Kołacz, </w:t>
            </w:r>
          </w:p>
          <w:p w14:paraId="39E7B1B4" w14:textId="77777777" w:rsidR="004D28B4" w:rsidRDefault="004D28B4" w:rsidP="00B038C9">
            <w:pPr>
              <w:pStyle w:val="Akapitzlist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Piotr Zieliński, </w:t>
            </w:r>
          </w:p>
          <w:p w14:paraId="089909C1" w14:textId="77777777" w:rsidR="004D28B4" w:rsidRDefault="004D28B4" w:rsidP="00B038C9">
            <w:pPr>
              <w:pStyle w:val="Akapitzlist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Hanna Sobczyńska, </w:t>
            </w:r>
          </w:p>
          <w:p w14:paraId="7217EFE7" w14:textId="77777777" w:rsidR="004D28B4" w:rsidRDefault="004D28B4" w:rsidP="00B038C9">
            <w:pPr>
              <w:pStyle w:val="Akapitzlist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Krzysztof Kołacz. </w:t>
            </w:r>
          </w:p>
          <w:p w14:paraId="1B5B5300" w14:textId="77777777" w:rsidR="004D28B4" w:rsidRDefault="004D28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D28B4" w14:paraId="76993FDF" w14:textId="77777777" w:rsidTr="004D28B4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9B5D90A" w14:textId="77777777" w:rsidR="004D28B4" w:rsidRDefault="004D28B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13:15-13:25</w:t>
            </w:r>
          </w:p>
        </w:tc>
        <w:tc>
          <w:tcPr>
            <w:tcW w:w="79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0542196" w14:textId="77777777" w:rsidR="004D28B4" w:rsidRDefault="004D28B4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shd w:val="clear" w:color="auto" w:fill="FFFFFF" w:themeFill="background1"/>
              </w:rPr>
              <w:t>Podsumowanie i zakończenie spotkania</w:t>
            </w:r>
          </w:p>
        </w:tc>
      </w:tr>
    </w:tbl>
    <w:p w14:paraId="703439AE" w14:textId="77777777" w:rsidR="004D28B4" w:rsidRDefault="004D28B4" w:rsidP="004D28B4">
      <w:pPr>
        <w:spacing w:after="0"/>
        <w:jc w:val="both"/>
        <w:rPr>
          <w:rFonts w:ascii="Arial" w:eastAsia="Arial" w:hAnsi="Arial" w:cs="Arial"/>
        </w:rPr>
      </w:pPr>
    </w:p>
    <w:p w14:paraId="1E95C92A" w14:textId="77777777" w:rsidR="00FC02E1" w:rsidRDefault="00FC02E1"/>
    <w:sectPr w:rsidR="00FC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71BC"/>
    <w:multiLevelType w:val="hybridMultilevel"/>
    <w:tmpl w:val="2F2E4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608FD"/>
    <w:multiLevelType w:val="hybridMultilevel"/>
    <w:tmpl w:val="F0268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00603"/>
    <w:multiLevelType w:val="hybridMultilevel"/>
    <w:tmpl w:val="86E21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8B4"/>
    <w:rsid w:val="004D28B4"/>
    <w:rsid w:val="00A95670"/>
    <w:rsid w:val="00F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E5FD"/>
  <w15:docId w15:val="{A6D7068A-3117-4C7A-B389-60D0CD50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8B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8B4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4D28B4"/>
    <w:pPr>
      <w:spacing w:after="0" w:line="240" w:lineRule="auto"/>
    </w:pPr>
    <w:rPr>
      <w:rFonts w:ascii="Calibri" w:eastAsia="Calibri" w:hAnsi="Calibri" w:cs="Calibri"/>
      <w:lang w:eastAsia="pl-PL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Berlińska</dc:creator>
  <cp:lastModifiedBy>Anna Biedrzycka</cp:lastModifiedBy>
  <cp:revision>2</cp:revision>
  <dcterms:created xsi:type="dcterms:W3CDTF">2019-07-18T09:15:00Z</dcterms:created>
  <dcterms:modified xsi:type="dcterms:W3CDTF">2019-07-18T09:15:00Z</dcterms:modified>
</cp:coreProperties>
</file>