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877C" w14:textId="2B8591A4" w:rsidR="002A3C43" w:rsidRPr="001C6AE0" w:rsidRDefault="002A3C43" w:rsidP="001C6AE0">
      <w:pPr>
        <w:pStyle w:val="Nagwek1"/>
        <w:jc w:val="center"/>
        <w:rPr>
          <w:color w:val="auto"/>
          <w:sz w:val="32"/>
          <w:szCs w:val="32"/>
        </w:rPr>
      </w:pPr>
      <w:r w:rsidRPr="001C6AE0">
        <w:rPr>
          <w:color w:val="auto"/>
          <w:sz w:val="32"/>
          <w:szCs w:val="32"/>
        </w:rPr>
        <w:t>POSTULAT PRZEDSIĘBIORCÓW POLSKICH</w:t>
      </w:r>
    </w:p>
    <w:p w14:paraId="4DD8837A" w14:textId="77777777" w:rsid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8BAA9" w14:textId="77777777" w:rsid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Polscy przedsiębiorcy mają poczucie odpowiedzialności za państwo, naród, firmy będące ich własnością oraz rodziny.</w:t>
      </w:r>
    </w:p>
    <w:p w14:paraId="495DA8FB" w14:textId="77777777" w:rsid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Polscy przedsiębiorcy rozumieją złożoność uwarunkowań wewnętrznych i zewnętrznych, w których przychodzi rządzącym tworzyć i realizować strategię przetrwania i rozwoju państwa i narodu. </w:t>
      </w:r>
    </w:p>
    <w:p w14:paraId="292878E1" w14:textId="77777777" w:rsid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Polscy przedsiębiorcy dostrzegają rosnącą ilość zagrożeń zewnętrznych co do perspektyw rozwoju polskiej gospodarki.</w:t>
      </w:r>
    </w:p>
    <w:p w14:paraId="10B22576" w14:textId="77777777" w:rsid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Polscy przedsiębiorcy z niepokojem obserwują brak woli współpracy, konsultowania przez rządzących decyzji fundamentalnych, o długookresowych konsekwencjach dla polskiej gospodarki. </w:t>
      </w:r>
      <w:r w:rsidR="003F642A"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>rytycznie oceniają realizowaną od lat politykę dzielenia i skłócania pracobiorców i pracodawców a także rozrost biurokracji.</w:t>
      </w:r>
    </w:p>
    <w:p w14:paraId="1D53CB8E" w14:textId="77777777" w:rsidR="002A3C43" w:rsidRDefault="003F642A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2A3C43">
        <w:rPr>
          <w:rFonts w:ascii="Times New Roman" w:hAnsi="Times New Roman" w:cs="Times New Roman"/>
          <w:sz w:val="28"/>
          <w:szCs w:val="28"/>
        </w:rPr>
        <w:t>olscy przedsiębiorcy wobec wymienionych wyże</w:t>
      </w:r>
      <w:r w:rsidR="00C04F1F">
        <w:rPr>
          <w:rFonts w:ascii="Times New Roman" w:hAnsi="Times New Roman" w:cs="Times New Roman"/>
          <w:sz w:val="28"/>
          <w:szCs w:val="28"/>
        </w:rPr>
        <w:t>j</w:t>
      </w:r>
      <w:r w:rsidR="002A3C43">
        <w:rPr>
          <w:rFonts w:ascii="Times New Roman" w:hAnsi="Times New Roman" w:cs="Times New Roman"/>
          <w:sz w:val="28"/>
          <w:szCs w:val="28"/>
        </w:rPr>
        <w:t xml:space="preserve"> wyzwań i zagrożeń za najważniejsze uznają przywrócenie atmosfery zrozumienia, pojednania i zgody skłóconego i zantagonizowanego społeczeństwa. To podstawowy obowiązek ideowych i patriotycznych polityków.</w:t>
      </w:r>
    </w:p>
    <w:p w14:paraId="32B4B617" w14:textId="77777777" w:rsidR="00C04F1F" w:rsidRDefault="003F642A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04F1F">
        <w:rPr>
          <w:rFonts w:ascii="Times New Roman" w:hAnsi="Times New Roman" w:cs="Times New Roman"/>
          <w:sz w:val="28"/>
          <w:szCs w:val="28"/>
        </w:rPr>
        <w:t>tawiają kwestię przedstawienia i po społecznej akceptacji podjęcia przez rządzących programu uwolnienia energii i pomysłowości obywateli, grup i środowisk, w tym przedsiębiorców, celem przyspieszenia rozwoju gospodarczego, społecznego i kulturalnego narodu.</w:t>
      </w:r>
    </w:p>
    <w:p w14:paraId="59BA7056" w14:textId="77777777" w:rsidR="00C04F1F" w:rsidRDefault="00C04F1F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Przedsiębiorcy oczekują zrozumienia ich szczególnego miejsca w organizmie społecznym</w:t>
      </w:r>
      <w:r w:rsidR="003F642A">
        <w:rPr>
          <w:rFonts w:ascii="Times New Roman" w:hAnsi="Times New Roman" w:cs="Times New Roman"/>
          <w:sz w:val="28"/>
          <w:szCs w:val="28"/>
        </w:rPr>
        <w:t xml:space="preserve"> oraz</w:t>
      </w:r>
      <w:r>
        <w:rPr>
          <w:rFonts w:ascii="Times New Roman" w:hAnsi="Times New Roman" w:cs="Times New Roman"/>
          <w:sz w:val="28"/>
          <w:szCs w:val="28"/>
        </w:rPr>
        <w:t xml:space="preserve"> uznani</w:t>
      </w:r>
      <w:r w:rsidR="003F642A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przez rządzących i wszystkie patriotyczne ugrupowania polityczne za partnera i współodpowiedzialnego decydenta w kwestiach gospodarczych oraz polityki społecznej.</w:t>
      </w:r>
    </w:p>
    <w:p w14:paraId="6074873B" w14:textId="77777777" w:rsidR="00C04F1F" w:rsidRDefault="00C04F1F" w:rsidP="003F64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Polscy przedsiębiorcy stoją na stanowisku, że warunkiem koniecznym podjęcia współpracy i sprawnego funkcjonowania jej mechanizmów jest stworzenie reprezentacji politycznej środowiska. Służyć temu powinno powołanie mocą ustawy powszechnego samorządu gospodarczego finansowanego z ułamkowych wpływów podatkowych budżetu państwa oraz dochodów własnych organizatorów. Podjęcie tej inicjatywy i zaangażowanie w jej wprowadzenie w życie będzie probierzem intencji, dojrzałości i odpowiedzialności politycznej. </w:t>
      </w:r>
    </w:p>
    <w:p w14:paraId="11041BEE" w14:textId="3E310DC1" w:rsidR="002A3C43" w:rsidRPr="002A3C43" w:rsidRDefault="002A3C43" w:rsidP="003F642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C43" w:rsidRPr="002A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C43"/>
    <w:rsid w:val="00094DC9"/>
    <w:rsid w:val="001C6AE0"/>
    <w:rsid w:val="002A3C43"/>
    <w:rsid w:val="003F50EA"/>
    <w:rsid w:val="003F642A"/>
    <w:rsid w:val="009270A7"/>
    <w:rsid w:val="00C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6794"/>
  <w15:docId w15:val="{F247AC21-F054-4059-98FC-3B4DD2D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0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Anna_Biedrzycka</cp:lastModifiedBy>
  <cp:revision>2</cp:revision>
  <dcterms:created xsi:type="dcterms:W3CDTF">2019-12-20T07:41:00Z</dcterms:created>
  <dcterms:modified xsi:type="dcterms:W3CDTF">2019-12-20T07:41:00Z</dcterms:modified>
</cp:coreProperties>
</file>